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9E34D" w14:textId="77777777" w:rsidR="00F3230B" w:rsidRPr="00AB5A97" w:rsidRDefault="00F3230B" w:rsidP="00F3230B">
      <w:pPr>
        <w:jc w:val="center"/>
        <w:rPr>
          <w:b/>
          <w:sz w:val="16"/>
          <w:szCs w:val="16"/>
        </w:rPr>
      </w:pPr>
      <w:r w:rsidRPr="00AB5A97">
        <w:rPr>
          <w:b/>
          <w:sz w:val="16"/>
          <w:szCs w:val="16"/>
        </w:rPr>
        <w:t>Brian Phanichkarn, LCSW</w:t>
      </w:r>
    </w:p>
    <w:p w14:paraId="6291F02A" w14:textId="77777777" w:rsidR="00F3230B" w:rsidRPr="00AB5A97" w:rsidRDefault="00F3230B" w:rsidP="00F3230B">
      <w:pPr>
        <w:jc w:val="center"/>
        <w:rPr>
          <w:b/>
          <w:sz w:val="16"/>
          <w:szCs w:val="16"/>
        </w:rPr>
      </w:pPr>
      <w:r w:rsidRPr="00AB5A97">
        <w:rPr>
          <w:b/>
          <w:sz w:val="16"/>
          <w:szCs w:val="16"/>
        </w:rPr>
        <w:t>LCSW 90788</w:t>
      </w:r>
    </w:p>
    <w:p w14:paraId="13B76A61" w14:textId="77777777" w:rsidR="00F3230B" w:rsidRPr="00AB5A97" w:rsidRDefault="00F3230B" w:rsidP="00F3230B">
      <w:pPr>
        <w:jc w:val="center"/>
        <w:rPr>
          <w:b/>
          <w:sz w:val="16"/>
          <w:szCs w:val="16"/>
        </w:rPr>
      </w:pPr>
      <w:r w:rsidRPr="00AB5A97">
        <w:rPr>
          <w:b/>
          <w:sz w:val="16"/>
          <w:szCs w:val="16"/>
        </w:rPr>
        <w:t>(415) 735-4899</w:t>
      </w:r>
    </w:p>
    <w:p w14:paraId="0B47BBBC" w14:textId="0C051CC7" w:rsidR="00F3230B" w:rsidRDefault="00F3230B" w:rsidP="00F3230B">
      <w:pPr>
        <w:jc w:val="center"/>
        <w:rPr>
          <w:b/>
          <w:sz w:val="16"/>
          <w:szCs w:val="16"/>
        </w:rPr>
      </w:pPr>
      <w:r w:rsidRPr="00782D84">
        <w:rPr>
          <w:b/>
          <w:sz w:val="16"/>
          <w:szCs w:val="16"/>
        </w:rPr>
        <w:t>bphanichkarn@gmail.com</w:t>
      </w:r>
    </w:p>
    <w:p w14:paraId="71DE8B76" w14:textId="77777777" w:rsidR="00F3230B" w:rsidRPr="00F3230B" w:rsidRDefault="00F3230B" w:rsidP="00F3230B">
      <w:pPr>
        <w:jc w:val="center"/>
        <w:rPr>
          <w:b/>
          <w:sz w:val="16"/>
          <w:szCs w:val="16"/>
        </w:rPr>
      </w:pPr>
    </w:p>
    <w:p w14:paraId="50B0F9AE" w14:textId="70C9577E" w:rsidR="00917BBF" w:rsidRPr="00843D06" w:rsidRDefault="00694425" w:rsidP="00843D06">
      <w:pPr>
        <w:spacing w:before="100" w:beforeAutospacing="1" w:after="100" w:afterAutospacing="1"/>
        <w:outlineLvl w:val="0"/>
        <w:rPr>
          <w:rFonts w:eastAsia="Times New Roman"/>
          <w:b/>
          <w:bCs/>
          <w:kern w:val="36"/>
          <w:sz w:val="36"/>
          <w:szCs w:val="36"/>
        </w:rPr>
      </w:pPr>
      <w:r w:rsidRPr="00843D06">
        <w:rPr>
          <w:rFonts w:eastAsia="Times New Roman"/>
          <w:b/>
          <w:bCs/>
          <w:kern w:val="36"/>
          <w:sz w:val="36"/>
          <w:szCs w:val="36"/>
        </w:rPr>
        <w:t>Cancellation &amp; “No Show” Policy</w:t>
      </w:r>
      <w:r w:rsidR="00843D06">
        <w:rPr>
          <w:rFonts w:eastAsia="Times New Roman"/>
          <w:b/>
          <w:bCs/>
          <w:kern w:val="36"/>
          <w:sz w:val="36"/>
          <w:szCs w:val="36"/>
        </w:rPr>
        <w:t xml:space="preserve"> </w:t>
      </w:r>
      <w:r w:rsidR="00917BBF" w:rsidRPr="00694425">
        <w:rPr>
          <w:rFonts w:eastAsia="Times New Roman"/>
          <w:b/>
          <w:bCs/>
          <w:sz w:val="36"/>
          <w:szCs w:val="36"/>
        </w:rPr>
        <w:t>Statement</w:t>
      </w:r>
    </w:p>
    <w:p w14:paraId="306758FC" w14:textId="77777777" w:rsidR="00917BBF" w:rsidRPr="00694425" w:rsidRDefault="00917BBF" w:rsidP="00917BBF">
      <w:p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color w:val="000000"/>
        </w:rPr>
        <w:t>Brian Phanichkarn, LCSW</w:t>
      </w:r>
      <w:r w:rsidRPr="00694425">
        <w:rPr>
          <w:rFonts w:eastAsia="Times New Roman"/>
        </w:rPr>
        <w:t xml:space="preserve"> goal is to provide world-class support and care for our patients</w:t>
      </w:r>
      <w:proofErr w:type="gramStart"/>
      <w:r w:rsidRPr="00694425">
        <w:rPr>
          <w:rFonts w:eastAsia="Times New Roman"/>
        </w:rPr>
        <w:t xml:space="preserve">. </w:t>
      </w:r>
      <w:proofErr w:type="gramEnd"/>
      <w:r w:rsidRPr="00694425">
        <w:rPr>
          <w:rFonts w:eastAsia="Times New Roman"/>
        </w:rPr>
        <w:t>We collaborate with our providers to ensure that our patients receive life-changing treatment.</w:t>
      </w:r>
    </w:p>
    <w:p w14:paraId="07CD8E0C" w14:textId="77777777" w:rsidR="00917BBF" w:rsidRPr="00694425" w:rsidRDefault="00917BBF" w:rsidP="00917BBF">
      <w:pPr>
        <w:spacing w:before="100" w:beforeAutospacing="1" w:after="100" w:afterAutospacing="1"/>
        <w:rPr>
          <w:rFonts w:eastAsia="Times New Roman"/>
        </w:rPr>
      </w:pPr>
      <w:r w:rsidRPr="00694425">
        <w:rPr>
          <w:rFonts w:eastAsia="Times New Roman"/>
        </w:rPr>
        <w:t xml:space="preserve">This policy ensures that </w:t>
      </w:r>
      <w:r>
        <w:rPr>
          <w:rFonts w:eastAsia="Times New Roman"/>
        </w:rPr>
        <w:t>Brian Phanichkarn, LCSW</w:t>
      </w:r>
      <w:r w:rsidRPr="00694425">
        <w:rPr>
          <w:rFonts w:eastAsia="Times New Roman"/>
        </w:rPr>
        <w:t xml:space="preserve"> outlines provider attendance requirements for scheduled appointments with patients and the process for addressing patient no-shows. </w:t>
      </w:r>
    </w:p>
    <w:p w14:paraId="530061D5" w14:textId="53282E86" w:rsidR="00694425" w:rsidRPr="00843D06" w:rsidRDefault="00694425" w:rsidP="00843D06">
      <w:pPr>
        <w:spacing w:before="100" w:beforeAutospacing="1" w:after="100" w:afterAutospacing="1"/>
        <w:rPr>
          <w:rFonts w:eastAsia="Times New Roman"/>
        </w:rPr>
      </w:pPr>
      <w:r w:rsidRPr="00694425">
        <w:rPr>
          <w:rFonts w:eastAsia="Times New Roman"/>
        </w:rPr>
        <w:t>Each time a patient misses an appointment without providing proper notice, another patient is prevented from receiving care</w:t>
      </w:r>
      <w:proofErr w:type="gramStart"/>
      <w:r w:rsidRPr="00694425">
        <w:rPr>
          <w:rFonts w:eastAsia="Times New Roman"/>
        </w:rPr>
        <w:t xml:space="preserve">. </w:t>
      </w:r>
      <w:proofErr w:type="gramEnd"/>
      <w:r w:rsidRPr="00694425">
        <w:rPr>
          <w:rFonts w:eastAsia="Times New Roman"/>
        </w:rPr>
        <w:t xml:space="preserve">Therefore, </w:t>
      </w:r>
      <w:r w:rsidR="000F6EAC">
        <w:rPr>
          <w:rFonts w:eastAsia="Times New Roman"/>
          <w:color w:val="000000"/>
        </w:rPr>
        <w:t>Brian Phanichkarn, LCSW</w:t>
      </w:r>
      <w:r w:rsidR="000F6EAC" w:rsidRPr="00694425">
        <w:rPr>
          <w:rFonts w:eastAsia="Times New Roman"/>
        </w:rPr>
        <w:t xml:space="preserve"> </w:t>
      </w:r>
      <w:r w:rsidRPr="00694425">
        <w:rPr>
          <w:rFonts w:eastAsia="Times New Roman"/>
        </w:rPr>
        <w:t>reserves the right to charge a fee for all missed appointments as well as appointments that are not cancelled with a 24-hour advance notice</w:t>
      </w:r>
      <w:proofErr w:type="gramStart"/>
      <w:r w:rsidRPr="00694425">
        <w:rPr>
          <w:rFonts w:eastAsia="Times New Roman"/>
        </w:rPr>
        <w:t xml:space="preserve">. </w:t>
      </w:r>
      <w:proofErr w:type="gramEnd"/>
      <w:r w:rsidRPr="00694425">
        <w:rPr>
          <w:rFonts w:eastAsia="Times New Roman"/>
        </w:rPr>
        <w:t>“No Show” fees will be billed to the patient at a rate of $</w:t>
      </w:r>
      <w:r w:rsidR="000F6EAC">
        <w:rPr>
          <w:rFonts w:eastAsia="Times New Roman"/>
        </w:rPr>
        <w:t>300</w:t>
      </w:r>
      <w:r w:rsidRPr="00694425">
        <w:rPr>
          <w:rFonts w:eastAsia="Times New Roman"/>
        </w:rPr>
        <w:t xml:space="preserve"> for a therapy visit</w:t>
      </w:r>
      <w:proofErr w:type="gramStart"/>
      <w:r w:rsidRPr="00694425">
        <w:rPr>
          <w:rFonts w:eastAsia="Times New Roman"/>
        </w:rPr>
        <w:t xml:space="preserve">. </w:t>
      </w:r>
      <w:proofErr w:type="gramEnd"/>
      <w:r w:rsidRPr="00694425">
        <w:rPr>
          <w:rFonts w:eastAsia="Times New Roman"/>
        </w:rPr>
        <w:t>This fee is not covered by insurance, and must be paid prior to your next appointment</w:t>
      </w:r>
      <w:proofErr w:type="gramStart"/>
      <w:r w:rsidRPr="00694425">
        <w:rPr>
          <w:rFonts w:eastAsia="Times New Roman"/>
        </w:rPr>
        <w:t xml:space="preserve">. </w:t>
      </w:r>
      <w:proofErr w:type="gramEnd"/>
      <w:r w:rsidRPr="00694425">
        <w:rPr>
          <w:rFonts w:eastAsia="Times New Roman"/>
        </w:rPr>
        <w:t>Multiple “no shows” in any 12 month period may result in termination from our practice</w:t>
      </w:r>
      <w:proofErr w:type="gramStart"/>
      <w:r w:rsidRPr="00694425">
        <w:rPr>
          <w:rFonts w:eastAsia="Times New Roman"/>
        </w:rPr>
        <w:t xml:space="preserve">. </w:t>
      </w:r>
      <w:proofErr w:type="gramEnd"/>
      <w:r w:rsidRPr="00694425">
        <w:rPr>
          <w:rFonts w:eastAsia="Times New Roman"/>
        </w:rPr>
        <w:t>An appointment is considered missed or “no show” if a patient is late by 15 minutes for a therapy visit.</w:t>
      </w:r>
      <w:r w:rsidR="000F6EAC">
        <w:rPr>
          <w:rFonts w:eastAsia="Times New Roman"/>
        </w:rPr>
        <w:t xml:space="preserve">  </w:t>
      </w:r>
      <w:r w:rsidRPr="00694425">
        <w:rPr>
          <w:rFonts w:eastAsia="Times New Roman"/>
        </w:rPr>
        <w:t>Thank you for your understanding and cooperation as we strive to best serve the needs of all of our patients</w:t>
      </w:r>
    </w:p>
    <w:sectPr w:rsidR="00694425" w:rsidRPr="00843D06" w:rsidSect="009F4FE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51DE5" w14:textId="77777777" w:rsidR="006F0D4C" w:rsidRDefault="006F0D4C" w:rsidP="00F3230B">
      <w:r>
        <w:separator/>
      </w:r>
    </w:p>
  </w:endnote>
  <w:endnote w:type="continuationSeparator" w:id="0">
    <w:p w14:paraId="60E8B014" w14:textId="77777777" w:rsidR="006F0D4C" w:rsidRDefault="006F0D4C" w:rsidP="00F32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CCD35" w14:textId="77777777" w:rsidR="006F0D4C" w:rsidRDefault="006F0D4C" w:rsidP="00F3230B">
      <w:r>
        <w:separator/>
      </w:r>
    </w:p>
  </w:footnote>
  <w:footnote w:type="continuationSeparator" w:id="0">
    <w:p w14:paraId="356FC12A" w14:textId="77777777" w:rsidR="006F0D4C" w:rsidRDefault="006F0D4C" w:rsidP="00F32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001D" w14:textId="6098E58B" w:rsidR="00F3230B" w:rsidRDefault="00F3230B" w:rsidP="00F3230B">
    <w:pPr>
      <w:pStyle w:val="Header"/>
      <w:jc w:val="center"/>
    </w:pPr>
    <w:r>
      <w:rPr>
        <w:noProof/>
      </w:rPr>
      <w:drawing>
        <wp:inline distT="0" distB="0" distL="0" distR="0" wp14:anchorId="64AAEBB2" wp14:editId="0C210294">
          <wp:extent cx="684968" cy="639982"/>
          <wp:effectExtent l="0" t="0" r="0" b="0"/>
          <wp:docPr id="19941529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152947" name="Picture 19941529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096" cy="682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340C6"/>
    <w:multiLevelType w:val="multilevel"/>
    <w:tmpl w:val="5170B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B11148"/>
    <w:multiLevelType w:val="multilevel"/>
    <w:tmpl w:val="4E604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A8039A"/>
    <w:multiLevelType w:val="multilevel"/>
    <w:tmpl w:val="B6D8F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302137"/>
    <w:multiLevelType w:val="multilevel"/>
    <w:tmpl w:val="D1FC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101720"/>
    <w:multiLevelType w:val="multilevel"/>
    <w:tmpl w:val="D666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0333173">
    <w:abstractNumId w:val="1"/>
  </w:num>
  <w:num w:numId="2" w16cid:durableId="1858496194">
    <w:abstractNumId w:val="2"/>
  </w:num>
  <w:num w:numId="3" w16cid:durableId="983780871">
    <w:abstractNumId w:val="4"/>
  </w:num>
  <w:num w:numId="4" w16cid:durableId="148985894">
    <w:abstractNumId w:val="0"/>
  </w:num>
  <w:num w:numId="5" w16cid:durableId="46531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425"/>
    <w:rsid w:val="000F6EAC"/>
    <w:rsid w:val="001834AF"/>
    <w:rsid w:val="001D285F"/>
    <w:rsid w:val="001F728B"/>
    <w:rsid w:val="00207984"/>
    <w:rsid w:val="00461037"/>
    <w:rsid w:val="00596B09"/>
    <w:rsid w:val="00651617"/>
    <w:rsid w:val="00694425"/>
    <w:rsid w:val="006F0D4C"/>
    <w:rsid w:val="006F5A57"/>
    <w:rsid w:val="00782D84"/>
    <w:rsid w:val="00783CA5"/>
    <w:rsid w:val="00843D06"/>
    <w:rsid w:val="00917BBF"/>
    <w:rsid w:val="009A31E6"/>
    <w:rsid w:val="009F4FEF"/>
    <w:rsid w:val="00AF6241"/>
    <w:rsid w:val="00DA3959"/>
    <w:rsid w:val="00F3230B"/>
    <w:rsid w:val="00F97335"/>
    <w:rsid w:val="00FC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9E03E"/>
  <w14:defaultImageDpi w14:val="32767"/>
  <w15:chartTrackingRefBased/>
  <w15:docId w15:val="{7BCA9570-9C4F-FA41-ADDA-3C58F678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4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4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4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4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42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42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42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42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94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42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42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42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4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4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4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4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4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42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4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4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4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4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42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4425"/>
    <w:pPr>
      <w:spacing w:before="100" w:beforeAutospacing="1" w:after="100" w:afterAutospacing="1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694425"/>
    <w:rPr>
      <w:b/>
      <w:bCs/>
    </w:rPr>
  </w:style>
  <w:style w:type="character" w:styleId="Hyperlink">
    <w:name w:val="Hyperlink"/>
    <w:basedOn w:val="DefaultParagraphFont"/>
    <w:uiPriority w:val="99"/>
    <w:unhideWhenUsed/>
    <w:rsid w:val="00694425"/>
    <w:rPr>
      <w:color w:val="0000FF"/>
      <w:u w:val="single"/>
    </w:rPr>
  </w:style>
  <w:style w:type="paragraph" w:customStyle="1" w:styleId="wysiwyg-text-align-justify">
    <w:name w:val="wysiwyg-text-align-justify"/>
    <w:basedOn w:val="Normal"/>
    <w:rsid w:val="00694425"/>
    <w:pPr>
      <w:spacing w:before="100" w:beforeAutospacing="1" w:after="100" w:afterAutospacing="1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694425"/>
    <w:rPr>
      <w:i/>
      <w:iCs/>
    </w:rPr>
  </w:style>
  <w:style w:type="character" w:customStyle="1" w:styleId="wysiwyg-underline">
    <w:name w:val="wysiwyg-underline"/>
    <w:basedOn w:val="DefaultParagraphFont"/>
    <w:rsid w:val="00694425"/>
  </w:style>
  <w:style w:type="paragraph" w:styleId="Header">
    <w:name w:val="header"/>
    <w:basedOn w:val="Normal"/>
    <w:link w:val="HeaderChar"/>
    <w:uiPriority w:val="99"/>
    <w:unhideWhenUsed/>
    <w:rsid w:val="00F323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30B"/>
  </w:style>
  <w:style w:type="paragraph" w:styleId="Footer">
    <w:name w:val="footer"/>
    <w:basedOn w:val="Normal"/>
    <w:link w:val="FooterChar"/>
    <w:uiPriority w:val="99"/>
    <w:unhideWhenUsed/>
    <w:rsid w:val="00F323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30B"/>
  </w:style>
  <w:style w:type="character" w:styleId="UnresolvedMention">
    <w:name w:val="Unresolved Mention"/>
    <w:basedOn w:val="DefaultParagraphFont"/>
    <w:uiPriority w:val="99"/>
    <w:rsid w:val="00F323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Phanichkarn</dc:creator>
  <cp:keywords/>
  <dc:description/>
  <cp:lastModifiedBy>Brian Phanichkarn</cp:lastModifiedBy>
  <cp:revision>9</cp:revision>
  <dcterms:created xsi:type="dcterms:W3CDTF">2026-02-21T04:17:00Z</dcterms:created>
  <dcterms:modified xsi:type="dcterms:W3CDTF">2026-02-21T06:28:00Z</dcterms:modified>
</cp:coreProperties>
</file>